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61" w:rsidRPr="00451B75" w:rsidRDefault="00523361" w:rsidP="00D04B5C">
      <w:pPr>
        <w:ind w:left="1440" w:firstLine="720"/>
        <w:rPr>
          <w:b/>
          <w:u w:val="single"/>
        </w:rPr>
      </w:pPr>
      <w:r w:rsidRPr="00451B75">
        <w:rPr>
          <w:b/>
          <w:u w:val="single"/>
        </w:rPr>
        <w:t>NASDAQ Market Tiers:</w:t>
      </w:r>
    </w:p>
    <w:p w:rsidR="00523361" w:rsidRDefault="00523361">
      <w:r>
        <w:t>NASDAQ Global Market = old NASDAQ National Market</w:t>
      </w:r>
    </w:p>
    <w:p w:rsidR="00523361" w:rsidRDefault="00523361">
      <w:r>
        <w:t>NASDAQ Global Select</w:t>
      </w:r>
    </w:p>
    <w:p w:rsidR="00523361" w:rsidRDefault="00523361">
      <w:r>
        <w:t>NASDAQ Capital Market = old NASDAQ Small Cap Market</w:t>
      </w:r>
    </w:p>
    <w:sectPr w:rsidR="00523361" w:rsidSect="0070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FE5"/>
    <w:rsid w:val="00451B75"/>
    <w:rsid w:val="00523361"/>
    <w:rsid w:val="00545FE5"/>
    <w:rsid w:val="006238B1"/>
    <w:rsid w:val="007042D9"/>
    <w:rsid w:val="008D1227"/>
    <w:rsid w:val="009806E3"/>
    <w:rsid w:val="00BA7D02"/>
    <w:rsid w:val="00CF72B6"/>
    <w:rsid w:val="00D04B5C"/>
    <w:rsid w:val="00E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21</Words>
  <Characters>123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Fallon-Houle, Nancy</dc:creator>
  <cp:keywords/>
  <dc:description/>
  <cp:lastModifiedBy>adixon</cp:lastModifiedBy>
  <cp:revision>4</cp:revision>
  <cp:lastPrinted>2010-10-27T19:44:00Z</cp:lastPrinted>
  <dcterms:created xsi:type="dcterms:W3CDTF">2010-10-27T18:21:00Z</dcterms:created>
  <dcterms:modified xsi:type="dcterms:W3CDTF">2010-10-27T21:41:00Z</dcterms:modified>
</cp:coreProperties>
</file>